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6F6D54" w:rsidRPr="003956B9" w:rsidRDefault="00996248" w:rsidP="003956B9">
      <w:r>
        <w:rPr>
          <w:noProof/>
          <w:lang w:eastAsia="ru-RU"/>
        </w:rPr>
        <w:drawing>
          <wp:inline distT="0" distB="0" distL="0" distR="0" wp14:anchorId="45F2E6F6" wp14:editId="12933A6B">
            <wp:extent cx="9410361" cy="5724525"/>
            <wp:effectExtent l="0" t="0" r="635" b="0"/>
            <wp:docPr id="1" name="Рисунок 1" descr="Рекомендации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комендации родителя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361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248" w:rsidRPr="00996248" w:rsidRDefault="00996248" w:rsidP="00996248">
      <w:pPr>
        <w:spacing w:after="0" w:line="46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bookmarkStart w:id="0" w:name="_GoBack"/>
      <w:bookmarkEnd w:id="0"/>
      <w:r w:rsidRPr="00996248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lastRenderedPageBreak/>
        <w:t xml:space="preserve">Рекомендации родителям на период пандемии </w:t>
      </w:r>
      <w:proofErr w:type="spellStart"/>
      <w:r w:rsidRPr="00996248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коронавируса</w:t>
      </w:r>
      <w:proofErr w:type="spellEnd"/>
      <w:r w:rsidR="00DC0B00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.</w:t>
      </w:r>
    </w:p>
    <w:p w:rsidR="00996248" w:rsidRPr="00A10914" w:rsidRDefault="00996248" w:rsidP="00A109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248">
        <w:rPr>
          <w:b/>
          <w:sz w:val="40"/>
          <w:szCs w:val="40"/>
          <w:lang w:eastAsia="ru-RU"/>
        </w:rPr>
        <w:br/>
      </w:r>
      <w:r w:rsidRPr="00A1091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t>. На период ограничительных мероприятий необходимо исключить, а, если такое невозможно, то максима</w:t>
      </w:r>
      <w:r w:rsidR="00A10914">
        <w:rPr>
          <w:rFonts w:ascii="Times New Roman" w:hAnsi="Times New Roman" w:cs="Times New Roman"/>
          <w:sz w:val="28"/>
          <w:szCs w:val="28"/>
          <w:lang w:eastAsia="ru-RU"/>
        </w:rPr>
        <w:t>льно ограничить контакты детей.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0914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t xml:space="preserve">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</w:t>
      </w:r>
      <w:r w:rsidR="00A10914">
        <w:rPr>
          <w:rFonts w:ascii="Times New Roman" w:hAnsi="Times New Roman" w:cs="Times New Roman"/>
          <w:sz w:val="28"/>
          <w:szCs w:val="28"/>
          <w:lang w:eastAsia="ru-RU"/>
        </w:rPr>
        <w:t>дуктов после доставки их домой.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0914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t xml:space="preserve">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</w:t>
      </w:r>
      <w:r w:rsidR="00A10914">
        <w:rPr>
          <w:rFonts w:ascii="Times New Roman" w:hAnsi="Times New Roman" w:cs="Times New Roman"/>
          <w:sz w:val="28"/>
          <w:szCs w:val="28"/>
          <w:lang w:eastAsia="ru-RU"/>
        </w:rPr>
        <w:t>мест общественного пользования.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0914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t>. К местам общественного пользования, которые не следует посещать, относятся де</w:t>
      </w:r>
      <w:r w:rsidR="00A10914">
        <w:rPr>
          <w:rFonts w:ascii="Times New Roman" w:hAnsi="Times New Roman" w:cs="Times New Roman"/>
          <w:sz w:val="28"/>
          <w:szCs w:val="28"/>
          <w:lang w:eastAsia="ru-RU"/>
        </w:rPr>
        <w:t>тские площадки дворов и парков.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0914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t xml:space="preserve"> Гулять с детьми можно на собственных приусадебных участках и площадках, находящихс</w:t>
      </w:r>
      <w:r w:rsidR="00A10914">
        <w:rPr>
          <w:rFonts w:ascii="Times New Roman" w:hAnsi="Times New Roman" w:cs="Times New Roman"/>
          <w:sz w:val="28"/>
          <w:szCs w:val="28"/>
          <w:lang w:eastAsia="ru-RU"/>
        </w:rPr>
        <w:t>я в индивидуальном пользовании.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0914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t xml:space="preserve"> Посещение лесопарковых зон возможно только при исключении общения с другими взрослыми и детьми, при отсут</w:t>
      </w:r>
      <w:r w:rsidR="00A10914">
        <w:rPr>
          <w:rFonts w:ascii="Times New Roman" w:hAnsi="Times New Roman" w:cs="Times New Roman"/>
          <w:sz w:val="28"/>
          <w:szCs w:val="28"/>
          <w:lang w:eastAsia="ru-RU"/>
        </w:rPr>
        <w:t>ствии вокруг других отдыхающих.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0914"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t xml:space="preserve">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</w:t>
      </w:r>
      <w:r w:rsidR="00A10914">
        <w:rPr>
          <w:rFonts w:ascii="Times New Roman" w:hAnsi="Times New Roman" w:cs="Times New Roman"/>
          <w:sz w:val="28"/>
          <w:szCs w:val="28"/>
          <w:lang w:eastAsia="ru-RU"/>
        </w:rPr>
        <w:t>ам, стенам, кнопкам лифта и др.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0914">
        <w:rPr>
          <w:rFonts w:ascii="Times New Roman" w:hAnsi="Times New Roman" w:cs="Times New Roman"/>
          <w:b/>
          <w:sz w:val="28"/>
          <w:szCs w:val="28"/>
          <w:lang w:eastAsia="ru-RU"/>
        </w:rPr>
        <w:t>8.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t xml:space="preserve">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</w:t>
      </w:r>
      <w:r w:rsidR="00A10914">
        <w:rPr>
          <w:rFonts w:ascii="Times New Roman" w:hAnsi="Times New Roman" w:cs="Times New Roman"/>
          <w:sz w:val="28"/>
          <w:szCs w:val="28"/>
          <w:lang w:eastAsia="ru-RU"/>
        </w:rPr>
        <w:t>уратно промыть нос (неглубоко).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0914">
        <w:rPr>
          <w:rFonts w:ascii="Times New Roman" w:hAnsi="Times New Roman" w:cs="Times New Roman"/>
          <w:b/>
          <w:sz w:val="28"/>
          <w:szCs w:val="28"/>
          <w:lang w:eastAsia="ru-RU"/>
        </w:rPr>
        <w:t>9.</w:t>
      </w:r>
      <w:r w:rsidRPr="00A10914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помнить, что при достаточной влажности и невысокой температуре </w:t>
      </w:r>
      <w:proofErr w:type="spellStart"/>
      <w:r w:rsidRPr="00A10914">
        <w:rPr>
          <w:rFonts w:ascii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A10914">
        <w:rPr>
          <w:rFonts w:ascii="Times New Roman" w:hAnsi="Times New Roman" w:cs="Times New Roman"/>
          <w:sz w:val="28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</w:t>
      </w:r>
      <w:r w:rsidR="00A10914">
        <w:rPr>
          <w:rFonts w:ascii="Times New Roman" w:hAnsi="Times New Roman" w:cs="Times New Roman"/>
          <w:sz w:val="28"/>
          <w:szCs w:val="28"/>
          <w:lang w:eastAsia="ru-RU"/>
        </w:rPr>
        <w:t>новятся источником заболевания.</w:t>
      </w:r>
    </w:p>
    <w:p w:rsidR="00996248" w:rsidRPr="00996248" w:rsidRDefault="00996248">
      <w:pPr>
        <w:rPr>
          <w:rFonts w:ascii="Times New Roman" w:hAnsi="Times New Roman" w:cs="Times New Roman"/>
          <w:sz w:val="28"/>
          <w:szCs w:val="28"/>
        </w:rPr>
      </w:pPr>
    </w:p>
    <w:sectPr w:rsidR="00996248" w:rsidRPr="00996248" w:rsidSect="006F6D54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58" w:rsidRDefault="005F1C58" w:rsidP="006F6D54">
      <w:pPr>
        <w:spacing w:after="0" w:line="240" w:lineRule="auto"/>
      </w:pPr>
      <w:r>
        <w:separator/>
      </w:r>
    </w:p>
  </w:endnote>
  <w:endnote w:type="continuationSeparator" w:id="0">
    <w:p w:rsidR="005F1C58" w:rsidRDefault="005F1C58" w:rsidP="006F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58" w:rsidRDefault="005F1C58" w:rsidP="006F6D54">
      <w:pPr>
        <w:spacing w:after="0" w:line="240" w:lineRule="auto"/>
      </w:pPr>
      <w:r>
        <w:separator/>
      </w:r>
    </w:p>
  </w:footnote>
  <w:footnote w:type="continuationSeparator" w:id="0">
    <w:p w:rsidR="005F1C58" w:rsidRDefault="005F1C58" w:rsidP="006F6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E"/>
    <w:rsid w:val="00141454"/>
    <w:rsid w:val="003956B9"/>
    <w:rsid w:val="003973F9"/>
    <w:rsid w:val="005F1C58"/>
    <w:rsid w:val="006F6D54"/>
    <w:rsid w:val="00996248"/>
    <w:rsid w:val="00A10914"/>
    <w:rsid w:val="00CF6DA7"/>
    <w:rsid w:val="00DC0B00"/>
    <w:rsid w:val="00EC7A1E"/>
    <w:rsid w:val="00F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24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09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F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6D54"/>
  </w:style>
  <w:style w:type="paragraph" w:styleId="a8">
    <w:name w:val="footer"/>
    <w:basedOn w:val="a"/>
    <w:link w:val="a9"/>
    <w:uiPriority w:val="99"/>
    <w:unhideWhenUsed/>
    <w:rsid w:val="006F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24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09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F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6D54"/>
  </w:style>
  <w:style w:type="paragraph" w:styleId="a8">
    <w:name w:val="footer"/>
    <w:basedOn w:val="a"/>
    <w:link w:val="a9"/>
    <w:uiPriority w:val="99"/>
    <w:unhideWhenUsed/>
    <w:rsid w:val="006F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142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2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2020-04-26T16:12:00Z</dcterms:created>
  <dcterms:modified xsi:type="dcterms:W3CDTF">2020-04-28T17:59:00Z</dcterms:modified>
</cp:coreProperties>
</file>